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738CE" w14:textId="77777777" w:rsidR="00277FCC" w:rsidRDefault="00277FCC" w:rsidP="004E6B73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4BEECBDC" w14:textId="77777777" w:rsidR="00277FCC" w:rsidRDefault="00277FCC" w:rsidP="004E6B73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2748597B" w14:textId="77777777" w:rsidR="00277FCC" w:rsidRDefault="00277FCC" w:rsidP="004E6B73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3DAEE908" w14:textId="77777777" w:rsidR="00277FCC" w:rsidRDefault="00277FCC" w:rsidP="004E6B73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6BD044C8" w14:textId="77777777" w:rsidR="00277FCC" w:rsidRDefault="00277FCC" w:rsidP="004E6B73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7CE6619A" w14:textId="77777777" w:rsidR="00277FCC" w:rsidRDefault="00277FCC" w:rsidP="004E6B73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540A3A24" w14:textId="77777777" w:rsidR="00277FCC" w:rsidRDefault="00277FCC" w:rsidP="004E6B73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73E9C408" w14:textId="77777777" w:rsidR="00277FCC" w:rsidRDefault="00277FCC" w:rsidP="004E6B73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5FB9C6F4" w14:textId="0C6ECD7A" w:rsidR="00277FCC" w:rsidRDefault="009C0F1B" w:rsidP="004E6B73">
      <w:pPr>
        <w:rPr>
          <w:rFonts w:ascii="Helvetica" w:eastAsia="Helvetica Neue" w:hAnsi="Helvetica" w:cs="Helvetica Neue"/>
          <w:b/>
          <w:bCs/>
          <w:sz w:val="24"/>
          <w:szCs w:val="24"/>
        </w:rPr>
      </w:pPr>
      <w:r>
        <w:rPr>
          <w:rFonts w:ascii="Helvetica" w:eastAsia="Helvetica Neue" w:hAnsi="Helvetica" w:cs="Helvetica Neue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1" layoutInCell="1" allowOverlap="0" wp14:anchorId="11CD7B51" wp14:editId="3BC50163">
            <wp:simplePos x="0" y="0"/>
            <wp:positionH relativeFrom="column">
              <wp:posOffset>-914400</wp:posOffset>
            </wp:positionH>
            <wp:positionV relativeFrom="paragraph">
              <wp:posOffset>-2598420</wp:posOffset>
            </wp:positionV>
            <wp:extent cx="7772400" cy="100587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A3B84" w14:textId="77777777" w:rsidR="00277FCC" w:rsidRDefault="00277FCC" w:rsidP="004E6B73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0586CB18" w14:textId="77777777" w:rsidR="00277FCC" w:rsidRDefault="00277FCC" w:rsidP="004E6B73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2B4CCB37" w14:textId="77777777" w:rsidR="00277FCC" w:rsidRDefault="00277FCC" w:rsidP="004E6B73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394D4941" w14:textId="77777777" w:rsidR="00277FCC" w:rsidRDefault="00277FCC" w:rsidP="004E6B73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50AC5BAC" w14:textId="77777777" w:rsidR="00277FCC" w:rsidRDefault="00277FCC" w:rsidP="004E6B73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328E705B" w14:textId="77777777" w:rsidR="00277FCC" w:rsidRDefault="00277FCC" w:rsidP="004E6B73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4AFBD967" w14:textId="77777777" w:rsidR="00277FCC" w:rsidRDefault="00277FCC" w:rsidP="004E6B73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5BAFEC76" w14:textId="77777777" w:rsidR="00277FCC" w:rsidRDefault="00277FCC" w:rsidP="004E6B73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6F86A887" w14:textId="77777777" w:rsidR="00277FCC" w:rsidRDefault="00277FCC" w:rsidP="004E6B73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352E7658" w14:textId="77777777" w:rsidR="00277FCC" w:rsidRDefault="00277FCC" w:rsidP="004E6B73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69A9A0B4" w14:textId="77777777" w:rsidR="00277FCC" w:rsidRDefault="00277FCC" w:rsidP="004E6B73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790D4C77" w14:textId="77777777" w:rsidR="00277FCC" w:rsidRDefault="00277FCC" w:rsidP="004E6B73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185EEDCD" w14:textId="77777777" w:rsidR="00277FCC" w:rsidRDefault="00277FCC" w:rsidP="004E6B73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79EF26B1" w14:textId="77777777" w:rsidR="00277FCC" w:rsidRDefault="00277FCC" w:rsidP="004E6B73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7A979D07" w14:textId="77777777" w:rsidR="00277FCC" w:rsidRDefault="00277FCC" w:rsidP="004E6B73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5441DD46" w14:textId="77777777" w:rsidR="00277FCC" w:rsidRDefault="00277FCC" w:rsidP="004E6B73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15106098" w14:textId="77777777" w:rsidR="00277FCC" w:rsidRDefault="00277FCC" w:rsidP="004E6B73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7D29E197" w14:textId="77777777" w:rsidR="00277FCC" w:rsidRDefault="00277FCC" w:rsidP="004E6B73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4F69C844" w14:textId="77777777" w:rsidR="00277FCC" w:rsidRDefault="00277FCC" w:rsidP="004E6B73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0AB4D906" w14:textId="77777777" w:rsidR="00277FCC" w:rsidRDefault="00277FCC" w:rsidP="004E6B73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459E649C" w14:textId="77777777" w:rsidR="00277FCC" w:rsidRDefault="00277FCC" w:rsidP="004E6B73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0E3E1BF2" w14:textId="77777777" w:rsidR="00277FCC" w:rsidRDefault="00277FCC" w:rsidP="004E6B73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6DD1A10B" w14:textId="77777777" w:rsidR="00277FCC" w:rsidRDefault="00277FCC" w:rsidP="004E6B73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33C7E398" w14:textId="77777777" w:rsidR="00277FCC" w:rsidRDefault="00277FCC" w:rsidP="004E6B73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54559853" w14:textId="77777777" w:rsidR="00277FCC" w:rsidRDefault="00277FCC" w:rsidP="004E6B73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05C711E3" w14:textId="77777777" w:rsidR="00277FCC" w:rsidRDefault="00277FCC" w:rsidP="004E6B73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1AFBB9EA" w14:textId="77777777" w:rsidR="00277FCC" w:rsidRDefault="00277FCC" w:rsidP="004E6B73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22408AE9" w14:textId="77777777" w:rsidR="00277FCC" w:rsidRDefault="00277FCC" w:rsidP="004E6B73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0D82B563" w14:textId="77777777" w:rsidR="00277FCC" w:rsidRDefault="00277FCC" w:rsidP="004E6B73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638C7626" w14:textId="77777777" w:rsidR="00C804CE" w:rsidRDefault="00C804CE" w:rsidP="004E6B73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00000001" w14:textId="76B39C9F" w:rsidR="00DF5DF8" w:rsidRPr="004E6B73" w:rsidRDefault="00391AC1" w:rsidP="004E6B73">
      <w:pPr>
        <w:rPr>
          <w:rFonts w:ascii="Helvetica" w:eastAsia="Helvetica Neue" w:hAnsi="Helvetica" w:cs="Helvetica Neue"/>
          <w:b/>
          <w:bCs/>
          <w:sz w:val="24"/>
          <w:szCs w:val="24"/>
        </w:rPr>
      </w:pPr>
      <w:r w:rsidRPr="004E6B73">
        <w:rPr>
          <w:rFonts w:ascii="Helvetica" w:eastAsia="Helvetica Neue" w:hAnsi="Helvetica" w:cs="Helvetica Neue"/>
          <w:b/>
          <w:bCs/>
          <w:sz w:val="24"/>
          <w:szCs w:val="24"/>
        </w:rPr>
        <w:lastRenderedPageBreak/>
        <w:t>Retiro de mes: Diciembre</w:t>
      </w:r>
    </w:p>
    <w:p w14:paraId="00000002" w14:textId="77777777" w:rsidR="00DF5DF8" w:rsidRPr="004E6B73" w:rsidRDefault="00391AC1" w:rsidP="004E6B73">
      <w:pPr>
        <w:rPr>
          <w:rFonts w:ascii="Helvetica" w:eastAsia="Helvetica Neue" w:hAnsi="Helvetica" w:cs="Helvetica Neue"/>
          <w:b/>
          <w:bCs/>
          <w:sz w:val="24"/>
          <w:szCs w:val="24"/>
        </w:rPr>
      </w:pPr>
      <w:r w:rsidRPr="004E6B73">
        <w:rPr>
          <w:rFonts w:ascii="Helvetica" w:eastAsia="Helvetica Neue" w:hAnsi="Helvetica" w:cs="Helvetica Neue"/>
          <w:b/>
          <w:bCs/>
          <w:sz w:val="24"/>
          <w:szCs w:val="24"/>
        </w:rPr>
        <w:t>Tema: Amor a María</w:t>
      </w:r>
    </w:p>
    <w:p w14:paraId="00000003" w14:textId="77777777" w:rsidR="00DF5DF8" w:rsidRPr="004E6B73" w:rsidRDefault="00391AC1" w:rsidP="004E6B73">
      <w:pPr>
        <w:rPr>
          <w:rFonts w:ascii="Helvetica" w:eastAsia="Helvetica Neue" w:hAnsi="Helvetica" w:cs="Helvetica Neue"/>
          <w:b/>
          <w:bCs/>
          <w:sz w:val="24"/>
          <w:szCs w:val="24"/>
        </w:rPr>
      </w:pPr>
      <w:r w:rsidRPr="004E6B73">
        <w:rPr>
          <w:rFonts w:ascii="Helvetica" w:eastAsia="Helvetica Neue" w:hAnsi="Helvetica" w:cs="Helvetica Neue"/>
          <w:b/>
          <w:bCs/>
          <w:sz w:val="24"/>
          <w:szCs w:val="24"/>
        </w:rPr>
        <w:t xml:space="preserve">Lema: Hijo, he ahí a tu madre </w:t>
      </w:r>
    </w:p>
    <w:p w14:paraId="00000004" w14:textId="77777777" w:rsidR="00DF5DF8" w:rsidRPr="004E6B73" w:rsidRDefault="00DF5DF8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5512BE2E" w14:textId="77777777" w:rsidR="004E6B73" w:rsidRPr="004E6B73" w:rsidRDefault="004E6B73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0000006" w14:textId="2CB22D5B" w:rsidR="00DF5DF8" w:rsidRPr="004E6B73" w:rsidRDefault="004E6B73">
      <w:pPr>
        <w:jc w:val="both"/>
        <w:rPr>
          <w:rFonts w:ascii="Helvetica" w:eastAsia="Helvetica Neue" w:hAnsi="Helvetica" w:cs="Helvetica Neue"/>
          <w:b/>
          <w:sz w:val="28"/>
          <w:szCs w:val="28"/>
        </w:rPr>
      </w:pPr>
      <w:r w:rsidRPr="004E6B73">
        <w:rPr>
          <w:rFonts w:ascii="Helvetica" w:eastAsia="Helvetica Neue" w:hAnsi="Helvetica" w:cs="Helvetica Neue"/>
          <w:b/>
          <w:sz w:val="28"/>
          <w:szCs w:val="28"/>
        </w:rPr>
        <w:t>AMOR A MARÍA</w:t>
      </w:r>
    </w:p>
    <w:p w14:paraId="0B94A1E8" w14:textId="77777777" w:rsidR="004E6B73" w:rsidRDefault="004E6B73" w:rsidP="004E6B73">
      <w:pPr>
        <w:jc w:val="both"/>
        <w:rPr>
          <w:rFonts w:ascii="Helvetica" w:eastAsia="Helvetica Neue" w:hAnsi="Helvetica" w:cs="Helvetica Neue"/>
          <w:i/>
          <w:sz w:val="24"/>
          <w:szCs w:val="24"/>
        </w:rPr>
      </w:pPr>
    </w:p>
    <w:p w14:paraId="00000007" w14:textId="45529115" w:rsidR="00DF5DF8" w:rsidRPr="004E6B73" w:rsidRDefault="00391AC1" w:rsidP="004E6B73">
      <w:pPr>
        <w:jc w:val="both"/>
        <w:rPr>
          <w:rFonts w:ascii="Helvetica" w:eastAsia="Helvetica Neue" w:hAnsi="Helvetica" w:cs="Helvetica Neue"/>
          <w:i/>
          <w:sz w:val="24"/>
          <w:szCs w:val="24"/>
        </w:rPr>
      </w:pPr>
      <w:r w:rsidRPr="004E6B73">
        <w:rPr>
          <w:rFonts w:ascii="Helvetica" w:eastAsia="Helvetica Neue" w:hAnsi="Helvetica" w:cs="Helvetica Neue"/>
          <w:i/>
          <w:sz w:val="24"/>
          <w:szCs w:val="24"/>
        </w:rPr>
        <w:t>“La Santísima Virgen María nos fue dada como Madre al pie de la cruz en la persona del discípulo amado. Por ello, la amamos con detalles filiales, nos confiamos a su cuidado y buscamos imitarla en sus virtudes. Ella, la Reina de los Apóstoles, forma nuestro corazón de apóstol del Reino e intercede por los frutos de nuestro apostolado”.</w:t>
      </w:r>
    </w:p>
    <w:p w14:paraId="6628C676" w14:textId="77777777" w:rsidR="004E6B73" w:rsidRDefault="004E6B73" w:rsidP="004E6B73">
      <w:pPr>
        <w:jc w:val="right"/>
        <w:rPr>
          <w:rFonts w:ascii="Helvetica" w:eastAsia="Helvetica Neue" w:hAnsi="Helvetica" w:cs="Helvetica Neue"/>
          <w:sz w:val="24"/>
          <w:szCs w:val="24"/>
        </w:rPr>
      </w:pPr>
    </w:p>
    <w:p w14:paraId="5B6899FA" w14:textId="54449584" w:rsidR="004E6B73" w:rsidRDefault="004E6B73" w:rsidP="004E6B73">
      <w:pPr>
        <w:jc w:val="right"/>
        <w:rPr>
          <w:rFonts w:ascii="Helvetica" w:eastAsia="Helvetica Neue" w:hAnsi="Helvetica" w:cs="Helvetica Neue"/>
          <w:sz w:val="24"/>
          <w:szCs w:val="24"/>
        </w:rPr>
      </w:pPr>
      <w:r>
        <w:rPr>
          <w:rFonts w:ascii="Helvetica" w:eastAsia="Helvetica Neue" w:hAnsi="Helvetica" w:cs="Helvetica Neue"/>
          <w:sz w:val="24"/>
          <w:szCs w:val="24"/>
        </w:rPr>
        <w:t>(</w:t>
      </w:r>
      <w:r w:rsidRPr="004E6B73">
        <w:rPr>
          <w:rFonts w:ascii="Helvetica" w:eastAsia="Helvetica Neue" w:hAnsi="Helvetica" w:cs="Helvetica Neue"/>
          <w:sz w:val="24"/>
          <w:szCs w:val="24"/>
        </w:rPr>
        <w:t>Estatutos de la Federación Regnum Christi, 15</w:t>
      </w:r>
      <w:r>
        <w:rPr>
          <w:rFonts w:ascii="Helvetica" w:eastAsia="Helvetica Neue" w:hAnsi="Helvetica" w:cs="Helvetica Neue"/>
          <w:sz w:val="24"/>
          <w:szCs w:val="24"/>
        </w:rPr>
        <w:t>)</w:t>
      </w:r>
    </w:p>
    <w:p w14:paraId="00000008" w14:textId="56E7FFBC" w:rsidR="00DF5DF8" w:rsidRDefault="00DF5DF8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45C0ECE6" w14:textId="0456C898" w:rsidR="004E6B73" w:rsidRDefault="004E6B73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105A282B" w14:textId="77777777" w:rsidR="004E6B73" w:rsidRPr="004E6B73" w:rsidRDefault="004E6B73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0000009" w14:textId="1F9C6F25" w:rsidR="00DF5DF8" w:rsidRDefault="004E6B73">
      <w:pPr>
        <w:jc w:val="both"/>
        <w:rPr>
          <w:rFonts w:ascii="Helvetica" w:eastAsia="Helvetica Neue" w:hAnsi="Helvetica" w:cs="Helvetica Neue"/>
          <w:b/>
          <w:sz w:val="28"/>
          <w:szCs w:val="28"/>
        </w:rPr>
      </w:pPr>
      <w:r w:rsidRPr="004E6B73">
        <w:rPr>
          <w:rFonts w:ascii="Helvetica" w:eastAsia="Helvetica Neue" w:hAnsi="Helvetica" w:cs="Helvetica Neue"/>
          <w:b/>
          <w:sz w:val="28"/>
          <w:szCs w:val="28"/>
        </w:rPr>
        <w:t>PLÁTICA: EL SÍ DE MARÍA</w:t>
      </w:r>
    </w:p>
    <w:p w14:paraId="15E7C62A" w14:textId="77777777" w:rsidR="004E6B73" w:rsidRPr="004E6B73" w:rsidRDefault="004E6B73">
      <w:pPr>
        <w:jc w:val="both"/>
        <w:rPr>
          <w:rFonts w:ascii="Helvetica" w:eastAsia="Helvetica Neue" w:hAnsi="Helvetica" w:cs="Helvetica Neue"/>
          <w:b/>
          <w:sz w:val="28"/>
          <w:szCs w:val="28"/>
        </w:rPr>
      </w:pPr>
    </w:p>
    <w:p w14:paraId="0000000A" w14:textId="77777777" w:rsidR="00DF5DF8" w:rsidRPr="004E6B73" w:rsidRDefault="00391AC1">
      <w:pPr>
        <w:jc w:val="both"/>
        <w:rPr>
          <w:rFonts w:ascii="Helvetica" w:eastAsia="Helvetica Neue" w:hAnsi="Helvetica" w:cs="Helvetica Neue"/>
          <w:sz w:val="24"/>
          <w:szCs w:val="24"/>
        </w:rPr>
      </w:pPr>
      <w:r w:rsidRPr="004E6B73">
        <w:rPr>
          <w:rFonts w:ascii="Helvetica" w:eastAsia="Helvetica Neue" w:hAnsi="Helvetica" w:cs="Helvetica Neue"/>
          <w:b/>
          <w:sz w:val="24"/>
          <w:szCs w:val="24"/>
        </w:rPr>
        <w:t xml:space="preserve">Objetivo: </w:t>
      </w:r>
      <w:r w:rsidRPr="004E6B73">
        <w:rPr>
          <w:rFonts w:ascii="Helvetica" w:eastAsia="Helvetica Neue" w:hAnsi="Helvetica" w:cs="Helvetica Neue"/>
          <w:sz w:val="24"/>
          <w:szCs w:val="24"/>
        </w:rPr>
        <w:t xml:space="preserve">profundizar en la misión de María, reconocerla como nuestra madre e imitar sus virtudes. Comprender la grandeza de su misión, cómo Dios preparó su figura desde el Antiguo Testamento y lo que significó su “sí” a la voluntad de Dios. </w:t>
      </w:r>
    </w:p>
    <w:p w14:paraId="0000000B" w14:textId="77777777" w:rsidR="00DF5DF8" w:rsidRPr="004E6B73" w:rsidRDefault="00DF5DF8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000000D" w14:textId="5B3E9CCB" w:rsidR="00DF5DF8" w:rsidRDefault="00720F76" w:rsidP="004E6B73">
      <w:pPr>
        <w:jc w:val="both"/>
        <w:rPr>
          <w:rFonts w:ascii="Helvetica" w:eastAsia="Helvetica Neue" w:hAnsi="Helvetica" w:cs="Helvetica Neue"/>
          <w:i/>
          <w:sz w:val="24"/>
          <w:szCs w:val="24"/>
        </w:rPr>
      </w:pPr>
      <w:r w:rsidRPr="004E6B73">
        <w:rPr>
          <w:rFonts w:ascii="Helvetica" w:eastAsia="Helvetica Neue" w:hAnsi="Helvetica" w:cs="Helvetica Neue"/>
          <w:i/>
          <w:sz w:val="24"/>
          <w:szCs w:val="24"/>
        </w:rPr>
        <w:t>«</w:t>
      </w:r>
      <w:r w:rsidR="00391AC1" w:rsidRPr="004E6B73">
        <w:rPr>
          <w:rFonts w:ascii="Helvetica" w:eastAsia="Helvetica Neue" w:hAnsi="Helvetica" w:cs="Helvetica Neue"/>
          <w:i/>
          <w:sz w:val="24"/>
          <w:szCs w:val="24"/>
        </w:rPr>
        <w:t xml:space="preserve">La respuesta de María es una frase breve que no habla de gloria, no habla de privilegio, sino solo de disponibilidad y de servicio: </w:t>
      </w:r>
      <w:r>
        <w:rPr>
          <w:rFonts w:ascii="Helvetica" w:eastAsia="Helvetica Neue" w:hAnsi="Helvetica" w:cs="Helvetica Neue"/>
          <w:i/>
          <w:sz w:val="24"/>
          <w:szCs w:val="24"/>
        </w:rPr>
        <w:t>“</w:t>
      </w:r>
      <w:r w:rsidR="00391AC1" w:rsidRPr="004E6B73">
        <w:rPr>
          <w:rFonts w:ascii="Helvetica" w:eastAsia="Helvetica Neue" w:hAnsi="Helvetica" w:cs="Helvetica Neue"/>
          <w:i/>
          <w:sz w:val="24"/>
          <w:szCs w:val="24"/>
        </w:rPr>
        <w:t>He aquí la esclava del Señor; hágase en mí según tu palabra</w:t>
      </w:r>
      <w:r>
        <w:rPr>
          <w:rFonts w:ascii="Helvetica" w:eastAsia="Helvetica Neue" w:hAnsi="Helvetica" w:cs="Helvetica Neue"/>
          <w:i/>
          <w:sz w:val="24"/>
          <w:szCs w:val="24"/>
        </w:rPr>
        <w:t>”</w:t>
      </w:r>
      <w:r w:rsidR="00391AC1" w:rsidRPr="004E6B73">
        <w:rPr>
          <w:rFonts w:ascii="Helvetica" w:eastAsia="Helvetica Neue" w:hAnsi="Helvetica" w:cs="Helvetica Neue"/>
          <w:i/>
          <w:sz w:val="24"/>
          <w:szCs w:val="24"/>
        </w:rPr>
        <w:t xml:space="preserve">. (...) María se presenta con una actitud que corresponde perfectamente a la del Hijo de Dios cuando viene en el mundo: Él quiere convertirse en el Siervo del Señor, ponerse al servicio de la humanidad para cumplir el proyecto del Padre. María dice: </w:t>
      </w:r>
      <w:r>
        <w:rPr>
          <w:rFonts w:ascii="Helvetica" w:eastAsia="Helvetica Neue" w:hAnsi="Helvetica" w:cs="Helvetica Neue"/>
          <w:i/>
          <w:sz w:val="24"/>
          <w:szCs w:val="24"/>
        </w:rPr>
        <w:t>“</w:t>
      </w:r>
      <w:r w:rsidR="00391AC1" w:rsidRPr="004E6B73">
        <w:rPr>
          <w:rFonts w:ascii="Helvetica" w:eastAsia="Helvetica Neue" w:hAnsi="Helvetica" w:cs="Helvetica Neue"/>
          <w:i/>
          <w:sz w:val="24"/>
          <w:szCs w:val="24"/>
        </w:rPr>
        <w:t>He aquí la esclava del Señor</w:t>
      </w:r>
      <w:r>
        <w:rPr>
          <w:rFonts w:ascii="Helvetica" w:eastAsia="Helvetica Neue" w:hAnsi="Helvetica" w:cs="Helvetica Neue"/>
          <w:i/>
          <w:sz w:val="24"/>
          <w:szCs w:val="24"/>
        </w:rPr>
        <w:t>”</w:t>
      </w:r>
      <w:r w:rsidR="00391AC1" w:rsidRPr="004E6B73">
        <w:rPr>
          <w:rFonts w:ascii="Helvetica" w:eastAsia="Helvetica Neue" w:hAnsi="Helvetica" w:cs="Helvetica Neue"/>
          <w:i/>
          <w:sz w:val="24"/>
          <w:szCs w:val="24"/>
        </w:rPr>
        <w:t xml:space="preserve">; y el Hijo de Dios, entrando en el mundo dice: </w:t>
      </w:r>
      <w:r>
        <w:rPr>
          <w:rFonts w:ascii="Helvetica" w:eastAsia="Helvetica Neue" w:hAnsi="Helvetica" w:cs="Helvetica Neue"/>
          <w:i/>
          <w:sz w:val="24"/>
          <w:szCs w:val="24"/>
        </w:rPr>
        <w:t>“</w:t>
      </w:r>
      <w:r w:rsidR="00391AC1" w:rsidRPr="004E6B73">
        <w:rPr>
          <w:rFonts w:ascii="Helvetica" w:eastAsia="Helvetica Neue" w:hAnsi="Helvetica" w:cs="Helvetica Neue"/>
          <w:i/>
          <w:sz w:val="24"/>
          <w:szCs w:val="24"/>
        </w:rPr>
        <w:t>He aquí que vengo […] a hacer, oh Dios, tu voluntad</w:t>
      </w:r>
      <w:r>
        <w:rPr>
          <w:rFonts w:ascii="Helvetica" w:eastAsia="Helvetica Neue" w:hAnsi="Helvetica" w:cs="Helvetica Neue"/>
          <w:i/>
          <w:sz w:val="24"/>
          <w:szCs w:val="24"/>
        </w:rPr>
        <w:t>”</w:t>
      </w:r>
      <w:r w:rsidR="00391AC1" w:rsidRPr="004E6B73">
        <w:rPr>
          <w:rFonts w:ascii="Helvetica" w:eastAsia="Helvetica Neue" w:hAnsi="Helvetica" w:cs="Helvetica Neue"/>
          <w:i/>
          <w:sz w:val="24"/>
          <w:szCs w:val="24"/>
        </w:rPr>
        <w:t xml:space="preserve"> (Hebreos 10, 7- 9). (...) Admiramos a nuestra Madre por su respuesta a la llamada y a la misión de Dios, le pedimos a Ella que nos ayude a cada uno de nosotros a acoger el proyecto de Dios en nuestra vida, con humildad sincera y generosidad valiente</w:t>
      </w:r>
      <w:r w:rsidRPr="004E6B73">
        <w:rPr>
          <w:rFonts w:ascii="Helvetica" w:eastAsia="Helvetica Neue" w:hAnsi="Helvetica" w:cs="Helvetica Neue"/>
          <w:i/>
          <w:sz w:val="24"/>
          <w:szCs w:val="24"/>
        </w:rPr>
        <w:t>»</w:t>
      </w:r>
      <w:r w:rsidR="00391AC1" w:rsidRPr="004E6B73">
        <w:rPr>
          <w:rFonts w:ascii="Helvetica" w:eastAsia="Helvetica Neue" w:hAnsi="Helvetica" w:cs="Helvetica Neue"/>
          <w:i/>
          <w:sz w:val="24"/>
          <w:szCs w:val="24"/>
        </w:rPr>
        <w:t>.</w:t>
      </w:r>
    </w:p>
    <w:p w14:paraId="576175BE" w14:textId="50EECF4B" w:rsidR="004E6B73" w:rsidRDefault="004E6B73" w:rsidP="004E6B73">
      <w:pPr>
        <w:jc w:val="both"/>
        <w:rPr>
          <w:rFonts w:ascii="Helvetica" w:eastAsia="Helvetica Neue" w:hAnsi="Helvetica" w:cs="Helvetica Neue"/>
          <w:i/>
          <w:sz w:val="24"/>
          <w:szCs w:val="24"/>
        </w:rPr>
      </w:pPr>
    </w:p>
    <w:p w14:paraId="4FDED310" w14:textId="5859DF9D" w:rsidR="004E6B73" w:rsidRPr="004E6B73" w:rsidRDefault="004E6B73" w:rsidP="004E6B73">
      <w:pPr>
        <w:jc w:val="right"/>
        <w:rPr>
          <w:rFonts w:ascii="Helvetica" w:eastAsia="Helvetica Neue" w:hAnsi="Helvetica" w:cs="Helvetica Neue"/>
          <w:sz w:val="24"/>
          <w:szCs w:val="24"/>
        </w:rPr>
      </w:pPr>
      <w:r>
        <w:rPr>
          <w:rFonts w:ascii="Helvetica" w:eastAsia="Helvetica Neue" w:hAnsi="Helvetica" w:cs="Helvetica Neue"/>
          <w:sz w:val="24"/>
          <w:szCs w:val="24"/>
        </w:rPr>
        <w:t>(</w:t>
      </w:r>
      <w:r w:rsidRPr="004E6B73">
        <w:rPr>
          <w:rFonts w:ascii="Helvetica" w:eastAsia="Helvetica Neue" w:hAnsi="Helvetica" w:cs="Helvetica Neue"/>
          <w:sz w:val="24"/>
          <w:szCs w:val="24"/>
        </w:rPr>
        <w:t>Ángelus del Papa Francisco en la Plaza de San Pedro, 24 de diciembre de 2017</w:t>
      </w:r>
      <w:r>
        <w:rPr>
          <w:rFonts w:ascii="Helvetica" w:eastAsia="Helvetica Neue" w:hAnsi="Helvetica" w:cs="Helvetica Neue"/>
          <w:sz w:val="24"/>
          <w:szCs w:val="24"/>
        </w:rPr>
        <w:t>)</w:t>
      </w:r>
    </w:p>
    <w:p w14:paraId="74933ED8" w14:textId="77777777" w:rsidR="004E6B73" w:rsidRPr="004E6B73" w:rsidRDefault="004E6B73" w:rsidP="004E6B73">
      <w:pPr>
        <w:jc w:val="both"/>
        <w:rPr>
          <w:rFonts w:ascii="Helvetica" w:eastAsia="Helvetica Neue" w:hAnsi="Helvetica" w:cs="Helvetica Neue"/>
          <w:i/>
          <w:sz w:val="24"/>
          <w:szCs w:val="24"/>
        </w:rPr>
      </w:pPr>
    </w:p>
    <w:p w14:paraId="0000000E" w14:textId="51231C12" w:rsidR="00DF5DF8" w:rsidRDefault="00DF5DF8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4AF8C6D7" w14:textId="44F0F9F3" w:rsidR="004E6B73" w:rsidRDefault="004E6B73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0000010" w14:textId="714B3D8E" w:rsidR="00DF5DF8" w:rsidRDefault="00720F76" w:rsidP="004E6B73">
      <w:pPr>
        <w:jc w:val="both"/>
        <w:rPr>
          <w:rFonts w:ascii="Helvetica" w:eastAsia="Helvetica Neue" w:hAnsi="Helvetica" w:cs="Helvetica Neue"/>
          <w:i/>
          <w:sz w:val="24"/>
          <w:szCs w:val="24"/>
        </w:rPr>
      </w:pPr>
      <w:r>
        <w:rPr>
          <w:rFonts w:ascii="Helvetica" w:eastAsia="Helvetica Neue" w:hAnsi="Helvetica" w:cs="Helvetica Neue"/>
          <w:i/>
          <w:sz w:val="24"/>
          <w:szCs w:val="24"/>
        </w:rPr>
        <w:lastRenderedPageBreak/>
        <w:t>«</w:t>
      </w:r>
      <w:r w:rsidR="00391AC1" w:rsidRPr="004E6B73">
        <w:rPr>
          <w:rFonts w:ascii="Helvetica" w:eastAsia="Helvetica Neue" w:hAnsi="Helvetica" w:cs="Helvetica Neue"/>
          <w:i/>
          <w:sz w:val="24"/>
          <w:szCs w:val="24"/>
        </w:rPr>
        <w:t xml:space="preserve">A lo largo de toda la Antigua Alianza, la misión de María fue preparada por la misión de algunas santas mujeres. Al principio de todo está Eva: a pesar de su desobediencia, recibe la promesa de una descendencia que será vencedora del Maligno (cf. Gn 3, 15) y la de ser la madre de todos los vivientes (cf. Gn 3, 20). En virtud de esta promesa, Sara concibe un hijo a pesar de su edad avanzada (cf. Gn 18, 10-14; 21,1-2). Contra toda expectativa humana, Dios escoge lo que era tenido por impotente y débil (cf. 1 Co 1, 27) para mostrar la fidelidad a su promesa: Ana, la madre de Samuel (cf. 1 S 1), Débora, Rut, Judit, y Ester, y muchas otras mujeres. María </w:t>
      </w:r>
      <w:r>
        <w:rPr>
          <w:rFonts w:ascii="Helvetica" w:eastAsia="Helvetica Neue" w:hAnsi="Helvetica" w:cs="Helvetica Neue"/>
          <w:i/>
          <w:sz w:val="24"/>
          <w:szCs w:val="24"/>
        </w:rPr>
        <w:t>“</w:t>
      </w:r>
      <w:r w:rsidR="00391AC1" w:rsidRPr="004E6B73">
        <w:rPr>
          <w:rFonts w:ascii="Helvetica" w:eastAsia="Helvetica Neue" w:hAnsi="Helvetica" w:cs="Helvetica Neue"/>
          <w:i/>
          <w:sz w:val="24"/>
          <w:szCs w:val="24"/>
        </w:rPr>
        <w:t>sobresale entre los humildes y los pobres del Señor, que esperan de él con confianza la salvación y la acogen. Finalmente, con ella, excelsa Hija de Sión, después de la larga espera de la promesa, se cumple el plazo y se inaugura el nuevo plan de salvación</w:t>
      </w:r>
      <w:r>
        <w:rPr>
          <w:rFonts w:ascii="Helvetica" w:eastAsia="Helvetica Neue" w:hAnsi="Helvetica" w:cs="Helvetica Neue"/>
          <w:i/>
          <w:sz w:val="24"/>
          <w:szCs w:val="24"/>
        </w:rPr>
        <w:t>”</w:t>
      </w:r>
      <w:r w:rsidR="00391AC1" w:rsidRPr="004E6B73">
        <w:rPr>
          <w:rFonts w:ascii="Helvetica" w:eastAsia="Helvetica Neue" w:hAnsi="Helvetica" w:cs="Helvetica Neue"/>
          <w:i/>
          <w:sz w:val="24"/>
          <w:szCs w:val="24"/>
        </w:rPr>
        <w:t xml:space="preserve"> (</w:t>
      </w:r>
      <w:hyperlink r:id="rId6">
        <w:r w:rsidR="00391AC1" w:rsidRPr="004E6B73">
          <w:rPr>
            <w:rFonts w:ascii="Helvetica" w:eastAsia="Helvetica Neue" w:hAnsi="Helvetica" w:cs="Helvetica Neue"/>
            <w:i/>
            <w:sz w:val="24"/>
            <w:szCs w:val="24"/>
          </w:rPr>
          <w:t>LG</w:t>
        </w:r>
      </w:hyperlink>
      <w:r w:rsidR="00391AC1" w:rsidRPr="004E6B73">
        <w:rPr>
          <w:rFonts w:ascii="Helvetica" w:eastAsia="Helvetica Neue" w:hAnsi="Helvetica" w:cs="Helvetica Neue"/>
          <w:i/>
          <w:sz w:val="24"/>
          <w:szCs w:val="24"/>
        </w:rPr>
        <w:t xml:space="preserve"> 55)</w:t>
      </w:r>
      <w:r>
        <w:rPr>
          <w:rFonts w:ascii="Helvetica" w:eastAsia="Helvetica Neue" w:hAnsi="Helvetica" w:cs="Helvetica Neue"/>
          <w:sz w:val="24"/>
          <w:szCs w:val="24"/>
        </w:rPr>
        <w:t>»</w:t>
      </w:r>
      <w:r w:rsidR="00391AC1" w:rsidRPr="004E6B73">
        <w:rPr>
          <w:rFonts w:ascii="Helvetica" w:eastAsia="Helvetica Neue" w:hAnsi="Helvetica" w:cs="Helvetica Neue"/>
          <w:i/>
          <w:sz w:val="24"/>
          <w:szCs w:val="24"/>
        </w:rPr>
        <w:t>.</w:t>
      </w:r>
    </w:p>
    <w:p w14:paraId="21AC8D3A" w14:textId="73B2B8D1" w:rsidR="004E6B73" w:rsidRDefault="004E6B73" w:rsidP="004E6B73">
      <w:pPr>
        <w:jc w:val="both"/>
        <w:rPr>
          <w:rFonts w:ascii="Helvetica" w:eastAsia="Helvetica Neue" w:hAnsi="Helvetica" w:cs="Helvetica Neue"/>
          <w:i/>
          <w:sz w:val="24"/>
          <w:szCs w:val="24"/>
        </w:rPr>
      </w:pPr>
    </w:p>
    <w:p w14:paraId="1EF52C26" w14:textId="53495017" w:rsidR="004E6B73" w:rsidRPr="004E6B73" w:rsidRDefault="004E6B73" w:rsidP="004E6B73">
      <w:pPr>
        <w:jc w:val="right"/>
        <w:rPr>
          <w:rFonts w:ascii="Helvetica" w:eastAsia="Helvetica Neue" w:hAnsi="Helvetica" w:cs="Helvetica Neue"/>
          <w:sz w:val="24"/>
          <w:szCs w:val="24"/>
        </w:rPr>
      </w:pPr>
      <w:r>
        <w:rPr>
          <w:rFonts w:ascii="Helvetica" w:eastAsia="Helvetica Neue" w:hAnsi="Helvetica" w:cs="Helvetica Neue"/>
          <w:sz w:val="24"/>
          <w:szCs w:val="24"/>
        </w:rPr>
        <w:t>(</w:t>
      </w:r>
      <w:r w:rsidRPr="004E6B73">
        <w:rPr>
          <w:rFonts w:ascii="Helvetica" w:eastAsia="Helvetica Neue" w:hAnsi="Helvetica" w:cs="Helvetica Neue"/>
          <w:sz w:val="24"/>
          <w:szCs w:val="24"/>
        </w:rPr>
        <w:t>Catecismo de la Iglesia Católica, 489</w:t>
      </w:r>
      <w:r>
        <w:rPr>
          <w:rFonts w:ascii="Helvetica" w:eastAsia="Helvetica Neue" w:hAnsi="Helvetica" w:cs="Helvetica Neue"/>
          <w:sz w:val="24"/>
          <w:szCs w:val="24"/>
        </w:rPr>
        <w:t>)</w:t>
      </w:r>
    </w:p>
    <w:p w14:paraId="2A692675" w14:textId="77777777" w:rsidR="004E6B73" w:rsidRPr="004E6B73" w:rsidRDefault="004E6B73" w:rsidP="004E6B73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0000011" w14:textId="3BD4E5AC" w:rsidR="00DF5DF8" w:rsidRDefault="00DF5DF8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717BCC9A" w14:textId="77777777" w:rsidR="004E6B73" w:rsidRPr="004E6B73" w:rsidRDefault="004E6B73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0000013" w14:textId="495A27DA" w:rsidR="00DF5DF8" w:rsidRDefault="00720F76" w:rsidP="004E6B73">
      <w:pPr>
        <w:jc w:val="both"/>
        <w:rPr>
          <w:rFonts w:ascii="Helvetica" w:eastAsia="Helvetica Neue" w:hAnsi="Helvetica" w:cs="Helvetica Neue"/>
          <w:i/>
          <w:sz w:val="24"/>
          <w:szCs w:val="24"/>
        </w:rPr>
      </w:pPr>
      <w:r>
        <w:rPr>
          <w:rFonts w:ascii="Helvetica" w:eastAsia="Helvetica Neue" w:hAnsi="Helvetica" w:cs="Helvetica Neue"/>
          <w:i/>
          <w:sz w:val="24"/>
          <w:szCs w:val="24"/>
        </w:rPr>
        <w:t>«</w:t>
      </w:r>
      <w:r w:rsidR="00391AC1" w:rsidRPr="004E6B73">
        <w:rPr>
          <w:rFonts w:ascii="Helvetica" w:eastAsia="Helvetica Neue" w:hAnsi="Helvetica" w:cs="Helvetica Neue"/>
          <w:i/>
          <w:sz w:val="24"/>
          <w:szCs w:val="24"/>
        </w:rPr>
        <w:t xml:space="preserve">Al anuncio de que ella dará a luz al </w:t>
      </w:r>
      <w:r>
        <w:rPr>
          <w:rFonts w:ascii="Helvetica" w:eastAsia="Helvetica Neue" w:hAnsi="Helvetica" w:cs="Helvetica Neue"/>
          <w:i/>
          <w:sz w:val="24"/>
          <w:szCs w:val="24"/>
        </w:rPr>
        <w:t>“</w:t>
      </w:r>
      <w:r w:rsidR="00391AC1" w:rsidRPr="004E6B73">
        <w:rPr>
          <w:rFonts w:ascii="Helvetica" w:eastAsia="Helvetica Neue" w:hAnsi="Helvetica" w:cs="Helvetica Neue"/>
          <w:i/>
          <w:sz w:val="24"/>
          <w:szCs w:val="24"/>
        </w:rPr>
        <w:t>Hijo del Altísimo</w:t>
      </w:r>
      <w:r>
        <w:rPr>
          <w:rFonts w:ascii="Helvetica" w:eastAsia="Helvetica Neue" w:hAnsi="Helvetica" w:cs="Helvetica Neue"/>
          <w:i/>
          <w:sz w:val="24"/>
          <w:szCs w:val="24"/>
        </w:rPr>
        <w:t>”</w:t>
      </w:r>
      <w:r w:rsidR="00391AC1" w:rsidRPr="004E6B73">
        <w:rPr>
          <w:rFonts w:ascii="Helvetica" w:eastAsia="Helvetica Neue" w:hAnsi="Helvetica" w:cs="Helvetica Neue"/>
          <w:i/>
          <w:sz w:val="24"/>
          <w:szCs w:val="24"/>
        </w:rPr>
        <w:t xml:space="preserve"> sin conocer varón, por la virtud del Espíritu Santo (cf. Lc 1, 28-37), María respondió por </w:t>
      </w:r>
      <w:r>
        <w:rPr>
          <w:rFonts w:ascii="Helvetica" w:eastAsia="Helvetica Neue" w:hAnsi="Helvetica" w:cs="Helvetica Neue"/>
          <w:i/>
          <w:sz w:val="24"/>
          <w:szCs w:val="24"/>
        </w:rPr>
        <w:t>“</w:t>
      </w:r>
      <w:r w:rsidR="00391AC1" w:rsidRPr="004E6B73">
        <w:rPr>
          <w:rFonts w:ascii="Helvetica" w:eastAsia="Helvetica Neue" w:hAnsi="Helvetica" w:cs="Helvetica Neue"/>
          <w:i/>
          <w:sz w:val="24"/>
          <w:szCs w:val="24"/>
        </w:rPr>
        <w:t>la obediencia de la fe</w:t>
      </w:r>
      <w:r>
        <w:rPr>
          <w:rFonts w:ascii="Helvetica" w:eastAsia="Helvetica Neue" w:hAnsi="Helvetica" w:cs="Helvetica Neue"/>
          <w:i/>
          <w:sz w:val="24"/>
          <w:szCs w:val="24"/>
        </w:rPr>
        <w:t>”</w:t>
      </w:r>
      <w:r w:rsidR="00391AC1" w:rsidRPr="004E6B73">
        <w:rPr>
          <w:rFonts w:ascii="Helvetica" w:eastAsia="Helvetica Neue" w:hAnsi="Helvetica" w:cs="Helvetica Neue"/>
          <w:i/>
          <w:sz w:val="24"/>
          <w:szCs w:val="24"/>
        </w:rPr>
        <w:t xml:space="preserve"> (Rm 1, 5), segura de que </w:t>
      </w:r>
      <w:r>
        <w:rPr>
          <w:rFonts w:ascii="Helvetica" w:eastAsia="Helvetica Neue" w:hAnsi="Helvetica" w:cs="Helvetica Neue"/>
          <w:i/>
          <w:sz w:val="24"/>
          <w:szCs w:val="24"/>
        </w:rPr>
        <w:t>“</w:t>
      </w:r>
      <w:r w:rsidR="00391AC1" w:rsidRPr="004E6B73">
        <w:rPr>
          <w:rFonts w:ascii="Helvetica" w:eastAsia="Helvetica Neue" w:hAnsi="Helvetica" w:cs="Helvetica Neue"/>
          <w:i/>
          <w:sz w:val="24"/>
          <w:szCs w:val="24"/>
        </w:rPr>
        <w:t>nada hay imposible para Dios</w:t>
      </w:r>
      <w:r>
        <w:rPr>
          <w:rFonts w:ascii="Helvetica" w:eastAsia="Helvetica Neue" w:hAnsi="Helvetica" w:cs="Helvetica Neue"/>
          <w:i/>
          <w:sz w:val="24"/>
          <w:szCs w:val="24"/>
        </w:rPr>
        <w:t>”</w:t>
      </w:r>
      <w:r w:rsidR="00391AC1" w:rsidRPr="004E6B73">
        <w:rPr>
          <w:rFonts w:ascii="Helvetica" w:eastAsia="Helvetica Neue" w:hAnsi="Helvetica" w:cs="Helvetica Neue"/>
          <w:i/>
          <w:sz w:val="24"/>
          <w:szCs w:val="24"/>
        </w:rPr>
        <w:t xml:space="preserve">: </w:t>
      </w:r>
      <w:r>
        <w:rPr>
          <w:rFonts w:ascii="Helvetica" w:eastAsia="Helvetica Neue" w:hAnsi="Helvetica" w:cs="Helvetica Neue"/>
          <w:i/>
          <w:sz w:val="24"/>
          <w:szCs w:val="24"/>
        </w:rPr>
        <w:t>“</w:t>
      </w:r>
      <w:r w:rsidR="00391AC1" w:rsidRPr="004E6B73">
        <w:rPr>
          <w:rFonts w:ascii="Helvetica" w:eastAsia="Helvetica Neue" w:hAnsi="Helvetica" w:cs="Helvetica Neue"/>
          <w:i/>
          <w:sz w:val="24"/>
          <w:szCs w:val="24"/>
        </w:rPr>
        <w:t>He aquí la esclava del Señor: hágase en mí según tu palabra</w:t>
      </w:r>
      <w:r>
        <w:rPr>
          <w:rFonts w:ascii="Helvetica" w:eastAsia="Helvetica Neue" w:hAnsi="Helvetica" w:cs="Helvetica Neue"/>
          <w:i/>
          <w:sz w:val="24"/>
          <w:szCs w:val="24"/>
        </w:rPr>
        <w:t>”</w:t>
      </w:r>
      <w:r w:rsidR="00391AC1" w:rsidRPr="004E6B73">
        <w:rPr>
          <w:rFonts w:ascii="Helvetica" w:eastAsia="Helvetica Neue" w:hAnsi="Helvetica" w:cs="Helvetica Neue"/>
          <w:i/>
          <w:sz w:val="24"/>
          <w:szCs w:val="24"/>
        </w:rPr>
        <w:t xml:space="preserve"> (Lc 1, 37-38). Así, dando su consentimiento a la palabra de Dios, María llegó a ser Madre de Jesús y, aceptando de todo corazón la voluntad divina de salvación, sin que ningún pecado se lo impidiera, se entregó a sí misma por entero a la persona y a la obra de su Hijo, para servir, en su dependencia y con él, por la gracia de Dios, al Misterio de la Redención</w:t>
      </w:r>
      <w:r>
        <w:rPr>
          <w:rFonts w:ascii="Helvetica" w:eastAsia="Helvetica Neue" w:hAnsi="Helvetica" w:cs="Helvetica Neue"/>
          <w:sz w:val="24"/>
          <w:szCs w:val="24"/>
        </w:rPr>
        <w:t>»</w:t>
      </w:r>
      <w:r w:rsidR="00391AC1" w:rsidRPr="004E6B73">
        <w:rPr>
          <w:rFonts w:ascii="Helvetica" w:eastAsia="Helvetica Neue" w:hAnsi="Helvetica" w:cs="Helvetica Neue"/>
          <w:i/>
          <w:sz w:val="24"/>
          <w:szCs w:val="24"/>
        </w:rPr>
        <w:t>.</w:t>
      </w:r>
    </w:p>
    <w:p w14:paraId="734BB3B6" w14:textId="3A3A3831" w:rsidR="004E6B73" w:rsidRDefault="004E6B73" w:rsidP="004E6B73">
      <w:pPr>
        <w:jc w:val="both"/>
        <w:rPr>
          <w:rFonts w:ascii="Helvetica" w:eastAsia="Helvetica Neue" w:hAnsi="Helvetica" w:cs="Helvetica Neue"/>
          <w:i/>
          <w:sz w:val="24"/>
          <w:szCs w:val="24"/>
        </w:rPr>
      </w:pPr>
    </w:p>
    <w:p w14:paraId="695106F5" w14:textId="58687ECA" w:rsidR="004E6B73" w:rsidRPr="004E6B73" w:rsidRDefault="004E6B73" w:rsidP="004E6B73">
      <w:pPr>
        <w:jc w:val="right"/>
        <w:rPr>
          <w:rFonts w:ascii="Helvetica" w:eastAsia="Helvetica Neue" w:hAnsi="Helvetica" w:cs="Helvetica Neue"/>
          <w:sz w:val="24"/>
          <w:szCs w:val="24"/>
        </w:rPr>
      </w:pPr>
      <w:r>
        <w:rPr>
          <w:rFonts w:ascii="Helvetica" w:eastAsia="Helvetica Neue" w:hAnsi="Helvetica" w:cs="Helvetica Neue"/>
          <w:sz w:val="24"/>
          <w:szCs w:val="24"/>
        </w:rPr>
        <w:t>(</w:t>
      </w:r>
      <w:r w:rsidRPr="004E6B73">
        <w:rPr>
          <w:rFonts w:ascii="Helvetica" w:eastAsia="Helvetica Neue" w:hAnsi="Helvetica" w:cs="Helvetica Neue"/>
          <w:sz w:val="24"/>
          <w:szCs w:val="24"/>
        </w:rPr>
        <w:t>Catecismo de la Iglesia Católica, 494</w:t>
      </w:r>
      <w:r>
        <w:rPr>
          <w:rFonts w:ascii="Helvetica" w:eastAsia="Helvetica Neue" w:hAnsi="Helvetica" w:cs="Helvetica Neue"/>
          <w:sz w:val="24"/>
          <w:szCs w:val="24"/>
        </w:rPr>
        <w:t>)</w:t>
      </w:r>
    </w:p>
    <w:p w14:paraId="668A7901" w14:textId="77777777" w:rsidR="004E6B73" w:rsidRPr="004E6B73" w:rsidRDefault="004E6B73" w:rsidP="004E6B73">
      <w:pPr>
        <w:jc w:val="both"/>
        <w:rPr>
          <w:rFonts w:ascii="Helvetica" w:eastAsia="Helvetica Neue" w:hAnsi="Helvetica" w:cs="Helvetica Neue"/>
          <w:i/>
          <w:sz w:val="24"/>
          <w:szCs w:val="24"/>
        </w:rPr>
      </w:pPr>
    </w:p>
    <w:p w14:paraId="00000014" w14:textId="448C135C" w:rsidR="00DF5DF8" w:rsidRDefault="00DF5DF8">
      <w:pPr>
        <w:jc w:val="both"/>
        <w:rPr>
          <w:rFonts w:ascii="Helvetica" w:eastAsia="Helvetica Neue" w:hAnsi="Helvetica" w:cs="Helvetica Neue"/>
          <w:i/>
          <w:sz w:val="24"/>
          <w:szCs w:val="24"/>
        </w:rPr>
      </w:pPr>
    </w:p>
    <w:p w14:paraId="4CCF8B62" w14:textId="77777777" w:rsidR="004E6B73" w:rsidRPr="004E6B73" w:rsidRDefault="004E6B73">
      <w:pPr>
        <w:jc w:val="both"/>
        <w:rPr>
          <w:rFonts w:ascii="Helvetica" w:eastAsia="Helvetica Neue" w:hAnsi="Helvetica" w:cs="Helvetica Neue"/>
          <w:i/>
          <w:sz w:val="24"/>
          <w:szCs w:val="24"/>
        </w:rPr>
      </w:pPr>
    </w:p>
    <w:p w14:paraId="00000016" w14:textId="5A8166FB" w:rsidR="00DF5DF8" w:rsidRDefault="00720F76" w:rsidP="004E6B73">
      <w:pPr>
        <w:jc w:val="both"/>
        <w:rPr>
          <w:rFonts w:ascii="Helvetica" w:eastAsia="Helvetica Neue" w:hAnsi="Helvetica" w:cs="Helvetica Neue"/>
          <w:i/>
          <w:sz w:val="24"/>
          <w:szCs w:val="24"/>
        </w:rPr>
      </w:pPr>
      <w:r>
        <w:rPr>
          <w:rFonts w:ascii="Helvetica" w:eastAsia="Helvetica Neue" w:hAnsi="Helvetica" w:cs="Helvetica Neue"/>
          <w:i/>
          <w:sz w:val="24"/>
          <w:szCs w:val="24"/>
        </w:rPr>
        <w:t>«</w:t>
      </w:r>
      <w:r w:rsidR="00391AC1" w:rsidRPr="004E6B73">
        <w:rPr>
          <w:rFonts w:ascii="Helvetica" w:eastAsia="Helvetica Neue" w:hAnsi="Helvetica" w:cs="Helvetica Neue"/>
          <w:i/>
          <w:sz w:val="24"/>
          <w:szCs w:val="24"/>
        </w:rPr>
        <w:t xml:space="preserve">El misterio de la Encarnación se ha realizado en el momento en el cual María ha pronunciado su fiat: </w:t>
      </w:r>
      <w:r>
        <w:rPr>
          <w:rFonts w:ascii="Helvetica" w:eastAsia="Helvetica Neue" w:hAnsi="Helvetica" w:cs="Helvetica Neue"/>
          <w:i/>
          <w:sz w:val="24"/>
          <w:szCs w:val="24"/>
        </w:rPr>
        <w:t>“</w:t>
      </w:r>
      <w:r w:rsidR="00391AC1" w:rsidRPr="004E6B73">
        <w:rPr>
          <w:rFonts w:ascii="Helvetica" w:eastAsia="Helvetica Neue" w:hAnsi="Helvetica" w:cs="Helvetica Neue"/>
          <w:i/>
          <w:sz w:val="24"/>
          <w:szCs w:val="24"/>
        </w:rPr>
        <w:t>hágase en mí según tu palabra</w:t>
      </w:r>
      <w:r>
        <w:rPr>
          <w:rFonts w:ascii="Helvetica" w:eastAsia="Helvetica Neue" w:hAnsi="Helvetica" w:cs="Helvetica Neue"/>
          <w:i/>
          <w:sz w:val="24"/>
          <w:szCs w:val="24"/>
        </w:rPr>
        <w:t>”</w:t>
      </w:r>
      <w:r w:rsidR="00391AC1" w:rsidRPr="004E6B73">
        <w:rPr>
          <w:rFonts w:ascii="Helvetica" w:eastAsia="Helvetica Neue" w:hAnsi="Helvetica" w:cs="Helvetica Neue"/>
          <w:i/>
          <w:sz w:val="24"/>
          <w:szCs w:val="24"/>
        </w:rPr>
        <w:t>, haciendo posible, en cuanto concernía a ella según el designio divino, el cumplimiento del deseo de su Hijo. María ha pronunciado este fiat por medio de la fe</w:t>
      </w:r>
      <w:r>
        <w:rPr>
          <w:rFonts w:ascii="Helvetica" w:eastAsia="Helvetica Neue" w:hAnsi="Helvetica" w:cs="Helvetica Neue"/>
          <w:sz w:val="24"/>
          <w:szCs w:val="24"/>
        </w:rPr>
        <w:t>»</w:t>
      </w:r>
      <w:r w:rsidR="00391AC1" w:rsidRPr="004E6B73">
        <w:rPr>
          <w:rFonts w:ascii="Helvetica" w:eastAsia="Helvetica Neue" w:hAnsi="Helvetica" w:cs="Helvetica Neue"/>
          <w:i/>
          <w:sz w:val="24"/>
          <w:szCs w:val="24"/>
        </w:rPr>
        <w:t>.</w:t>
      </w:r>
    </w:p>
    <w:p w14:paraId="64C54D51" w14:textId="0034021C" w:rsidR="004E6B73" w:rsidRDefault="004E6B73" w:rsidP="004E6B73">
      <w:pPr>
        <w:jc w:val="both"/>
        <w:rPr>
          <w:rFonts w:ascii="Helvetica" w:eastAsia="Helvetica Neue" w:hAnsi="Helvetica" w:cs="Helvetica Neue"/>
          <w:i/>
          <w:sz w:val="24"/>
          <w:szCs w:val="24"/>
        </w:rPr>
      </w:pPr>
    </w:p>
    <w:p w14:paraId="7F14EF49" w14:textId="0B46BA03" w:rsidR="004E6B73" w:rsidRPr="004E6B73" w:rsidRDefault="004E6B73" w:rsidP="004E6B73">
      <w:pPr>
        <w:jc w:val="right"/>
        <w:rPr>
          <w:rFonts w:ascii="Helvetica" w:eastAsia="Helvetica Neue" w:hAnsi="Helvetica" w:cs="Helvetica Neue"/>
          <w:sz w:val="24"/>
          <w:szCs w:val="24"/>
        </w:rPr>
      </w:pPr>
      <w:r>
        <w:rPr>
          <w:rFonts w:ascii="Helvetica" w:eastAsia="Helvetica Neue" w:hAnsi="Helvetica" w:cs="Helvetica Neue"/>
          <w:sz w:val="24"/>
          <w:szCs w:val="24"/>
        </w:rPr>
        <w:t>(</w:t>
      </w:r>
      <w:r w:rsidRPr="004E6B73">
        <w:rPr>
          <w:rFonts w:ascii="Helvetica" w:eastAsia="Helvetica Neue" w:hAnsi="Helvetica" w:cs="Helvetica Neue"/>
          <w:i/>
          <w:iCs/>
          <w:sz w:val="24"/>
          <w:szCs w:val="24"/>
        </w:rPr>
        <w:t>Redemptoris Mater</w:t>
      </w:r>
      <w:r w:rsidRPr="004E6B73">
        <w:rPr>
          <w:rFonts w:ascii="Helvetica" w:eastAsia="Helvetica Neue" w:hAnsi="Helvetica" w:cs="Helvetica Neue"/>
          <w:sz w:val="24"/>
          <w:szCs w:val="24"/>
        </w:rPr>
        <w:t>, 13</w:t>
      </w:r>
      <w:r>
        <w:rPr>
          <w:rFonts w:ascii="Helvetica" w:eastAsia="Helvetica Neue" w:hAnsi="Helvetica" w:cs="Helvetica Neue"/>
          <w:sz w:val="24"/>
          <w:szCs w:val="24"/>
        </w:rPr>
        <w:t>)</w:t>
      </w:r>
    </w:p>
    <w:p w14:paraId="6641A2F1" w14:textId="77777777" w:rsidR="004E6B73" w:rsidRPr="004E6B73" w:rsidRDefault="004E6B73" w:rsidP="004E6B73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0000017" w14:textId="335ABE56" w:rsidR="00DF5DF8" w:rsidRDefault="00DF5DF8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3B44BA64" w14:textId="56AF5D4D" w:rsidR="004E6B73" w:rsidRDefault="004E6B73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209B3E0C" w14:textId="7EA81B7C" w:rsidR="004E6B73" w:rsidRDefault="004E6B73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409F910A" w14:textId="77777777" w:rsidR="004E6B73" w:rsidRPr="004E6B73" w:rsidRDefault="004E6B73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0000018" w14:textId="010369B3" w:rsidR="00DF5DF8" w:rsidRPr="004E6B73" w:rsidRDefault="004E6B73">
      <w:pPr>
        <w:jc w:val="both"/>
        <w:rPr>
          <w:rFonts w:ascii="Helvetica" w:eastAsia="Helvetica Neue" w:hAnsi="Helvetica" w:cs="Helvetica Neue"/>
          <w:b/>
          <w:sz w:val="28"/>
          <w:szCs w:val="28"/>
        </w:rPr>
      </w:pPr>
      <w:r w:rsidRPr="004E6B73">
        <w:rPr>
          <w:rFonts w:ascii="Helvetica" w:eastAsia="Helvetica Neue" w:hAnsi="Helvetica" w:cs="Helvetica Neue"/>
          <w:b/>
          <w:sz w:val="28"/>
          <w:szCs w:val="28"/>
        </w:rPr>
        <w:t xml:space="preserve">MEDITACIÓN: MEDITABA ESTAS COSAS EN SU CORAZÓN </w:t>
      </w:r>
    </w:p>
    <w:p w14:paraId="7ED4370C" w14:textId="77777777" w:rsidR="004E6B73" w:rsidRDefault="004E6B73">
      <w:pPr>
        <w:jc w:val="both"/>
        <w:rPr>
          <w:rFonts w:ascii="Helvetica" w:eastAsia="Helvetica Neue" w:hAnsi="Helvetica" w:cs="Helvetica Neue"/>
          <w:b/>
          <w:sz w:val="24"/>
          <w:szCs w:val="24"/>
        </w:rPr>
      </w:pPr>
    </w:p>
    <w:p w14:paraId="00000019" w14:textId="7AFAB3E4" w:rsidR="00DF5DF8" w:rsidRPr="004E6B73" w:rsidRDefault="00391AC1">
      <w:pPr>
        <w:jc w:val="both"/>
        <w:rPr>
          <w:rFonts w:ascii="Helvetica" w:eastAsia="Helvetica Neue" w:hAnsi="Helvetica" w:cs="Helvetica Neue"/>
          <w:sz w:val="24"/>
          <w:szCs w:val="24"/>
        </w:rPr>
      </w:pPr>
      <w:r w:rsidRPr="004E6B73">
        <w:rPr>
          <w:rFonts w:ascii="Helvetica" w:eastAsia="Helvetica Neue" w:hAnsi="Helvetica" w:cs="Helvetica Neue"/>
          <w:b/>
          <w:sz w:val="24"/>
          <w:szCs w:val="24"/>
        </w:rPr>
        <w:t>Pasaje:</w:t>
      </w:r>
      <w:r w:rsidRPr="004E6B73">
        <w:rPr>
          <w:rFonts w:ascii="Helvetica" w:eastAsia="Helvetica Neue" w:hAnsi="Helvetica" w:cs="Helvetica Neue"/>
          <w:sz w:val="24"/>
          <w:szCs w:val="24"/>
        </w:rPr>
        <w:t xml:space="preserve"> Lc. 2, 19</w:t>
      </w:r>
    </w:p>
    <w:p w14:paraId="0000001A" w14:textId="77777777" w:rsidR="00DF5DF8" w:rsidRPr="004E6B73" w:rsidRDefault="00DF5DF8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000001B" w14:textId="77777777" w:rsidR="00DF5DF8" w:rsidRPr="004E6B73" w:rsidRDefault="00391AC1">
      <w:pPr>
        <w:jc w:val="both"/>
        <w:rPr>
          <w:rFonts w:ascii="Helvetica" w:eastAsia="Helvetica Neue" w:hAnsi="Helvetica" w:cs="Helvetica Neue"/>
          <w:sz w:val="24"/>
          <w:szCs w:val="24"/>
        </w:rPr>
      </w:pPr>
      <w:r w:rsidRPr="004E6B73">
        <w:rPr>
          <w:rFonts w:ascii="Helvetica" w:eastAsia="Helvetica Neue" w:hAnsi="Helvetica" w:cs="Helvetica Neue"/>
          <w:sz w:val="24"/>
          <w:szCs w:val="24"/>
        </w:rPr>
        <w:t xml:space="preserve">Al reconocer la importancia y significado del “sí” de María, los miembros del Regnum Christi podremos comenzar a imitar las virtudes de las que ella nos da tan admirable y alto ejemplo. Algo que debemos de aprender de ella es cómo todo lo que pasaba lo llevaba a la oración y lo guardaba en su corazón, esperando que el plan de Dios sea revelado y cumplido. </w:t>
      </w:r>
    </w:p>
    <w:p w14:paraId="0000001C" w14:textId="2B96F303" w:rsidR="00DF5DF8" w:rsidRDefault="00DF5DF8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58F593ED" w14:textId="77777777" w:rsidR="00C804CE" w:rsidRPr="004E6B73" w:rsidRDefault="00C804CE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000001D" w14:textId="686CA8DC" w:rsidR="00DF5DF8" w:rsidRPr="00C804CE" w:rsidRDefault="00C804CE">
      <w:pPr>
        <w:jc w:val="both"/>
        <w:rPr>
          <w:rFonts w:ascii="Helvetica" w:eastAsia="Helvetica Neue" w:hAnsi="Helvetica" w:cs="Helvetica Neue"/>
          <w:b/>
          <w:sz w:val="28"/>
          <w:szCs w:val="28"/>
        </w:rPr>
      </w:pPr>
      <w:r w:rsidRPr="00C804CE">
        <w:rPr>
          <w:rFonts w:ascii="Helvetica" w:eastAsia="Helvetica Neue" w:hAnsi="Helvetica" w:cs="Helvetica Neue"/>
          <w:b/>
          <w:sz w:val="28"/>
          <w:szCs w:val="28"/>
        </w:rPr>
        <w:t>PREGUNTAS PARA REFLEXIÓN</w:t>
      </w:r>
    </w:p>
    <w:p w14:paraId="7C7AA01D" w14:textId="77777777" w:rsidR="004E6B73" w:rsidRPr="004E6B73" w:rsidRDefault="004E6B73">
      <w:pPr>
        <w:jc w:val="both"/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0000001E" w14:textId="4B4C2FBD" w:rsidR="00DF5DF8" w:rsidRPr="004E6B73" w:rsidRDefault="00391AC1" w:rsidP="004E6B73">
      <w:pPr>
        <w:numPr>
          <w:ilvl w:val="0"/>
          <w:numId w:val="2"/>
        </w:numPr>
        <w:jc w:val="both"/>
        <w:rPr>
          <w:rFonts w:ascii="Helvetica" w:eastAsia="Helvetica Neue" w:hAnsi="Helvetica" w:cs="Helvetica Neue"/>
          <w:sz w:val="24"/>
          <w:szCs w:val="24"/>
        </w:rPr>
      </w:pPr>
      <w:r w:rsidRPr="004E6B73">
        <w:rPr>
          <w:rFonts w:ascii="Helvetica" w:eastAsia="Helvetica Neue" w:hAnsi="Helvetica" w:cs="Helvetica Neue"/>
          <w:sz w:val="24"/>
          <w:szCs w:val="24"/>
        </w:rPr>
        <w:t xml:space="preserve">¿Estoy dispuesto a dar todos los </w:t>
      </w:r>
      <w:r w:rsidR="00720F76">
        <w:rPr>
          <w:rFonts w:ascii="Helvetica" w:eastAsia="Helvetica Neue" w:hAnsi="Helvetica" w:cs="Helvetica Neue"/>
          <w:sz w:val="24"/>
          <w:szCs w:val="24"/>
        </w:rPr>
        <w:t>“</w:t>
      </w:r>
      <w:r w:rsidRPr="004E6B73">
        <w:rPr>
          <w:rFonts w:ascii="Helvetica" w:eastAsia="Helvetica Neue" w:hAnsi="Helvetica" w:cs="Helvetica Neue"/>
          <w:sz w:val="24"/>
          <w:szCs w:val="24"/>
        </w:rPr>
        <w:t>Si</w:t>
      </w:r>
      <w:r w:rsidR="00720F76">
        <w:rPr>
          <w:rFonts w:ascii="Helvetica" w:eastAsia="Helvetica Neue" w:hAnsi="Helvetica" w:cs="Helvetica Neue"/>
          <w:sz w:val="24"/>
          <w:szCs w:val="24"/>
        </w:rPr>
        <w:t>”</w:t>
      </w:r>
      <w:r w:rsidRPr="004E6B73">
        <w:rPr>
          <w:rFonts w:ascii="Helvetica" w:eastAsia="Helvetica Neue" w:hAnsi="Helvetica" w:cs="Helvetica Neue"/>
          <w:sz w:val="24"/>
          <w:szCs w:val="24"/>
        </w:rPr>
        <w:t xml:space="preserve"> que Dios me pide?</w:t>
      </w:r>
    </w:p>
    <w:p w14:paraId="0000001F" w14:textId="77777777" w:rsidR="00DF5DF8" w:rsidRPr="004E6B73" w:rsidRDefault="00391AC1" w:rsidP="004E6B73">
      <w:pPr>
        <w:numPr>
          <w:ilvl w:val="0"/>
          <w:numId w:val="2"/>
        </w:numPr>
        <w:jc w:val="both"/>
        <w:rPr>
          <w:rFonts w:ascii="Helvetica" w:eastAsia="Helvetica Neue" w:hAnsi="Helvetica" w:cs="Helvetica Neue"/>
          <w:sz w:val="24"/>
          <w:szCs w:val="24"/>
        </w:rPr>
      </w:pPr>
      <w:r w:rsidRPr="004E6B73">
        <w:rPr>
          <w:rFonts w:ascii="Helvetica" w:eastAsia="Helvetica Neue" w:hAnsi="Helvetica" w:cs="Helvetica Neue"/>
          <w:sz w:val="24"/>
          <w:szCs w:val="24"/>
        </w:rPr>
        <w:t xml:space="preserve">¿Reconozco en María a mi madre que me cuida y acompaña? </w:t>
      </w:r>
    </w:p>
    <w:p w14:paraId="00000020" w14:textId="77777777" w:rsidR="00DF5DF8" w:rsidRPr="004E6B73" w:rsidRDefault="00391AC1" w:rsidP="004E6B73">
      <w:pPr>
        <w:numPr>
          <w:ilvl w:val="0"/>
          <w:numId w:val="2"/>
        </w:numPr>
        <w:jc w:val="both"/>
        <w:rPr>
          <w:rFonts w:ascii="Helvetica" w:eastAsia="Helvetica Neue" w:hAnsi="Helvetica" w:cs="Helvetica Neue"/>
          <w:sz w:val="24"/>
          <w:szCs w:val="24"/>
        </w:rPr>
      </w:pPr>
      <w:r w:rsidRPr="004E6B73">
        <w:rPr>
          <w:rFonts w:ascii="Helvetica" w:eastAsia="Helvetica Neue" w:hAnsi="Helvetica" w:cs="Helvetica Neue"/>
          <w:sz w:val="24"/>
          <w:szCs w:val="24"/>
        </w:rPr>
        <w:t xml:space="preserve">¿Que virtud de María voy a imitar este mes? </w:t>
      </w:r>
    </w:p>
    <w:p w14:paraId="00000021" w14:textId="77777777" w:rsidR="00DF5DF8" w:rsidRPr="004E6B73" w:rsidRDefault="00DF5DF8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sectPr w:rsidR="00DF5DF8" w:rsidRPr="004E6B73" w:rsidSect="009C0F1B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4D"/>
    <w:family w:val="auto"/>
    <w:pitch w:val="variable"/>
    <w:sig w:usb0="8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0033F"/>
    <w:multiLevelType w:val="multilevel"/>
    <w:tmpl w:val="54A49E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E506D7F"/>
    <w:multiLevelType w:val="multilevel"/>
    <w:tmpl w:val="CEAE6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DF8"/>
    <w:rsid w:val="000B1D18"/>
    <w:rsid w:val="00277FCC"/>
    <w:rsid w:val="00391AC1"/>
    <w:rsid w:val="004E6B73"/>
    <w:rsid w:val="006F23CD"/>
    <w:rsid w:val="00720F76"/>
    <w:rsid w:val="009C0F1B"/>
    <w:rsid w:val="00C804CE"/>
    <w:rsid w:val="00C831FB"/>
    <w:rsid w:val="00D22DC4"/>
    <w:rsid w:val="00DF5DF8"/>
    <w:rsid w:val="00ED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90D7E"/>
  <w15:docId w15:val="{482F3620-9EDC-6C4A-BDBB-B95E9EEE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tican.va/archive/hist_councils/ii_vatican_council/documents/vat-ii_const_19641121_lumen-gentium_sp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684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Téllez Sandoval Karina</cp:lastModifiedBy>
  <cp:revision>16</cp:revision>
  <dcterms:created xsi:type="dcterms:W3CDTF">2021-02-10T17:39:00Z</dcterms:created>
  <dcterms:modified xsi:type="dcterms:W3CDTF">2021-09-20T19:38:00Z</dcterms:modified>
</cp:coreProperties>
</file>